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rPr>
              <w:t>大学生创业测评云平台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学生创业测评云平台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（一）大学生创业发展能力测评系统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1、大学生创业发展能力综合测评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（二）大学生创业成功趋向与创业知识能力测评系统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1、大学生创业成功趋向测评子系统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3、大学生创业规划执行能力测评子系统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（四）大学生创业经营模拟实战仿真实验室系统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2、大学生创业经营模拟实战角色测评子系统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3、大学生创业实战小组对抗赛成绩分析</w:t>
      </w:r>
    </w:p>
    <w:p>
      <w:pPr>
        <w:pStyle w:val="8"/>
        <w:spacing w:line="360" w:lineRule="auto"/>
        <w:ind w:left="384" w:leftChars="200" w:firstLine="24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rPr>
        <w:t>大学生创业实战能力测评系统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大学生创业实战能力专项测评（跨行业通用）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rPr>
        <w:t>大学生创业心理素质与人格特质测评系统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rPr>
        <w:t>大学生创业技能实训系统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rPr>
        <w:t>大学生创新创业课程网络教学平台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
          <w:bCs/>
          <w:color w:val="C00000"/>
          <w:sz w:val="24"/>
          <w:szCs w:val="24"/>
        </w:rPr>
      </w:pPr>
      <w:r>
        <w:rPr>
          <w:rFonts w:hint="eastAsia"/>
          <w:b/>
          <w:bCs/>
          <w:color w:val="C00000"/>
          <w:sz w:val="24"/>
          <w:szCs w:val="24"/>
        </w:rPr>
        <w:t>大学生创新创业课程网络教学平台</w:t>
      </w:r>
      <w:r>
        <w:rPr>
          <w:rFonts w:hint="eastAsia"/>
          <w:b/>
          <w:bCs/>
          <w:color w:val="C00000"/>
          <w:sz w:val="24"/>
          <w:szCs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（九）大学生创业测评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1、大学生创业素质与发展能力WEB-APP测评系统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 xml:space="preserve">、大学生创新创业课程网络教学WEB-APP系统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 xml:space="preserve">、大学生创业技能实训WEB-APP系统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8"/>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壹万贰仟</w:t>
      </w:r>
      <w:r>
        <w:rPr>
          <w:rFonts w:hint="eastAsia"/>
          <w:sz w:val="24"/>
        </w:rPr>
        <w:t>元/年整 （￥</w:t>
      </w:r>
      <w:r>
        <w:rPr>
          <w:rFonts w:hint="eastAsia"/>
          <w:sz w:val="24"/>
          <w:lang w:val="en-US" w:eastAsia="zh-CN"/>
        </w:rPr>
        <w:t>12</w:t>
      </w:r>
      <w:r>
        <w:rPr>
          <w:rFonts w:hint="eastAsia"/>
          <w:sz w:val="24"/>
        </w:rPr>
        <w:t>,000.00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壹万贰仟</w:t>
      </w:r>
      <w:r>
        <w:rPr>
          <w:rFonts w:hint="eastAsia"/>
          <w:sz w:val="24"/>
        </w:rPr>
        <w:t>元整（￥</w:t>
      </w:r>
      <w:r>
        <w:rPr>
          <w:rFonts w:hint="eastAsia"/>
          <w:sz w:val="24"/>
          <w:lang w:val="en-US" w:eastAsia="zh-CN"/>
        </w:rPr>
        <w:t>12</w:t>
      </w:r>
      <w:r>
        <w:rPr>
          <w:rFonts w:hint="eastAsia"/>
          <w:sz w:val="24"/>
        </w:rPr>
        <w:t>,000.00元），乙方收到甲方的系统租赁款项后，向甲方开具技术开发费增值税抵扣发票，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53" w:name="_GoBack"/>
            <w:bookmarkEnd w:id="53"/>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城通大学生创业测评云平台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体验门户：www.chinadxscycp.org（包含APP机制）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一、大学生创业发展能力测评系统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二、大学生创业成功趋向与创业知识能力测评系统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四、大学生创业经营模拟实战仿真实验室系统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五、大学生创业实战能力测评系统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六、大学生创业心理素质与人格特质测评系统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七、大学生创业技能实训系统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八、大学生创新创业课程网络教学平台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九、大学生创业测评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十一、系统管理</w:t>
            </w:r>
          </w:p>
          <w:p>
            <w:pPr>
              <w:ind w:firstLine="524" w:firstLineChars="200"/>
              <w:rPr>
                <w:rFonts w:hint="eastAsia" w:ascii="微软雅黑" w:hAnsi="微软雅黑" w:eastAsia="微软雅黑"/>
                <w:b/>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1、大学生创业综合素质测评维度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（1）大学生创业基本素质组分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（2）大学生创业专业素质组分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（3）大学生创业发展素质组分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2、大学生创业经营管理知识测评维度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（二）大学生创业综合素质专项测评子系统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（三）大学生创业经营管理能力专项测评子系统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ascii="黑体" w:hAnsi="黑体" w:eastAsia="黑体" w:cs="宋体"/>
                <w:b/>
                <w:color w:val="C00000"/>
                <w:sz w:val="24"/>
              </w:rPr>
            </w:pPr>
            <w:r>
              <w:rPr>
                <w:rFonts w:hint="eastAsia" w:ascii="黑体" w:hAnsi="黑体" w:eastAsia="黑体" w:cs="宋体"/>
                <w:b/>
                <w:sz w:val="24"/>
              </w:rPr>
              <w:t>大学生</w:t>
            </w: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（二）大学生创业经营管理知识测评子系统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（三）大学生创业规划执行能力测评子系统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（二）大学生创业经营模拟实战角色测评子系统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（三）大学生创业实战小组对抗赛成绩分析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该子系统概况了全国16个行业领域创业实战测评，每个行业领域测评都包括行业大学生创业经营实战能力综合测评、行业大学生创业经营实战能力专项测评和行业大学生创业经营实战模拟小组对抗测评。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大学生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7898"/>
            <w:bookmarkStart w:id="21" w:name="_Toc12745"/>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534634331"/>
            <w:bookmarkStart w:id="27" w:name="_Toc498960810"/>
            <w:bookmarkStart w:id="28" w:name="_Toc530062582"/>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534634332"/>
            <w:bookmarkStart w:id="30" w:name="_Toc530062583"/>
            <w:bookmarkStart w:id="31" w:name="_Toc498960811"/>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534634333"/>
            <w:bookmarkStart w:id="33" w:name="_Toc498960812"/>
            <w:bookmarkStart w:id="34" w:name="_Toc530062584"/>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4634334"/>
            <w:bookmarkStart w:id="36" w:name="_Toc498960813"/>
            <w:bookmarkStart w:id="37" w:name="_Toc530062585"/>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530062586"/>
            <w:bookmarkStart w:id="39" w:name="_Toc534634335"/>
            <w:bookmarkStart w:id="40" w:name="_Toc498960814"/>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534634336"/>
            <w:bookmarkStart w:id="42" w:name="_Toc498960819"/>
            <w:bookmarkStart w:id="43" w:name="_Toc530062591"/>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 xml:space="preserve">大学生创业测评WEB-APP手机版系统是专为大学生利用手机和IPAD进行测评的机制产品，学生利用手机或者IPAD访问主页进行测评扫描后，自动登录手机版测评系统后，在大学生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1、大学生创业素质与发展能力WEB-APP测评系统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3、大学生创业实战能力WEB-APP测评系统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4、大学生创业心理素质与人格特质WEB-APP测评系统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、大学生创新创业课程网络教学WEB-APP系统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 xml:space="preserve">、大学生创业技能实训WEB-APP系统 </w:t>
            </w:r>
          </w:p>
          <w:p>
            <w:pPr>
              <w:rPr>
                <w:rFonts w:ascii="宋体" w:hAnsi="宋体" w:cs="宋体"/>
              </w:rPr>
            </w:pP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测评管理系统中的测评群体分析功能模块能够对参与大学生创业发展能力综合测评项目的所有参测学生进行测评整体情况分析，得出在线测评群体分析报告。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hint="eastAsia" w:asciiTheme="minorEastAsia" w:hAnsiTheme="minorEastAsia" w:eastAsiaTheme="minorEastAsia"/>
                <w:b/>
                <w:sz w:val="24"/>
              </w:rPr>
            </w:pPr>
            <w:r>
              <w:rPr>
                <w:rFonts w:hint="eastAsia" w:asciiTheme="minorEastAsia" w:hAnsiTheme="minorEastAsia" w:eastAsiaTheme="minorEastAsia"/>
                <w:b/>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52" w:name="_Toc3378"/>
            <w:r>
              <w:rPr>
                <w:rFonts w:hint="eastAsia" w:ascii="黑体" w:hAnsi="黑体" w:eastAsia="黑体"/>
                <w:b/>
                <w:bCs/>
                <w:sz w:val="24"/>
              </w:rPr>
              <w:t>（二）测评平台运行软件环境</w:t>
            </w:r>
            <w:bookmarkEnd w:id="52"/>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p>
            <w:pPr>
              <w:adjustRightInd w:val="0"/>
              <w:snapToGrid w:val="0"/>
              <w:spacing w:line="360" w:lineRule="auto"/>
              <w:ind w:firstLine="444" w:firstLineChars="200"/>
              <w:rPr>
                <w:rFonts w:hint="eastAsia" w:ascii="宋体" w:hAnsi="宋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int="eastAsia"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1E39"/>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2DF2"/>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C7971"/>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15751803"/>
    <w:rsid w:val="1FC53FE7"/>
    <w:rsid w:val="2823029B"/>
    <w:rsid w:val="2B126D41"/>
    <w:rsid w:val="2EB70E16"/>
    <w:rsid w:val="2FEC25D7"/>
    <w:rsid w:val="4588581C"/>
    <w:rsid w:val="65EB5203"/>
    <w:rsid w:val="791155F3"/>
    <w:rsid w:val="7C731193"/>
    <w:rsid w:val="7D68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2021</Words>
  <Characters>11523</Characters>
  <Lines>96</Lines>
  <Paragraphs>27</Paragraphs>
  <TotalTime>0</TotalTime>
  <ScaleCrop>false</ScaleCrop>
  <LinksUpToDate>false</LinksUpToDate>
  <CharactersWithSpaces>13517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2022-10-09T05:12:58Z</dcterms:modified>
  <dc:title>合同编号：</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